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14F" w:rsidRDefault="0063514F" w:rsidP="0063514F">
      <w:pPr>
        <w:spacing w:after="160" w:line="360" w:lineRule="auto"/>
        <w:jc w:val="both"/>
        <w:rPr>
          <w:rFonts w:asciiTheme="minorHAnsi" w:hAnsiTheme="minorHAnsi"/>
        </w:rPr>
      </w:pPr>
      <w:r w:rsidRPr="008E1A86">
        <w:rPr>
          <w:rFonts w:asciiTheme="minorHAnsi" w:hAnsiTheme="minorHAnsi"/>
        </w:rPr>
        <w:t xml:space="preserve">For smooth and effective functioning of IQAC </w:t>
      </w:r>
      <w:r>
        <w:rPr>
          <w:rFonts w:asciiTheme="minorHAnsi" w:hAnsiTheme="minorHAnsi"/>
        </w:rPr>
        <w:t xml:space="preserve">it was decided to form </w:t>
      </w:r>
      <w:r w:rsidRPr="008E1A86">
        <w:rPr>
          <w:rFonts w:asciiTheme="minorHAnsi" w:hAnsiTheme="minorHAnsi"/>
        </w:rPr>
        <w:t xml:space="preserve">department level quality assurance </w:t>
      </w:r>
      <w:r>
        <w:rPr>
          <w:rFonts w:asciiTheme="minorHAnsi" w:hAnsiTheme="minorHAnsi"/>
        </w:rPr>
        <w:t>cells</w:t>
      </w:r>
      <w:r w:rsidRPr="008E1A86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These cells are instrumental in maintaining and upgrading the overall quality of the departments and hence of the university. Respective </w:t>
      </w:r>
      <w:r w:rsidRPr="008E1A86">
        <w:rPr>
          <w:rFonts w:asciiTheme="minorHAnsi" w:hAnsiTheme="minorHAnsi"/>
        </w:rPr>
        <w:t>Head of the Department</w:t>
      </w:r>
      <w:r>
        <w:rPr>
          <w:rFonts w:asciiTheme="minorHAnsi" w:hAnsiTheme="minorHAnsi"/>
        </w:rPr>
        <w:t>/Director</w:t>
      </w:r>
      <w:r w:rsidRPr="008E1A86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chairs the DQAC. </w:t>
      </w:r>
      <w:r w:rsidRPr="008E1A86">
        <w:rPr>
          <w:rFonts w:asciiTheme="minorHAnsi" w:hAnsiTheme="minorHAnsi"/>
        </w:rPr>
        <w:t xml:space="preserve">DQAC </w:t>
      </w:r>
      <w:r>
        <w:rPr>
          <w:rFonts w:asciiTheme="minorHAnsi" w:hAnsiTheme="minorHAnsi"/>
        </w:rPr>
        <w:t xml:space="preserve">is supposes to </w:t>
      </w:r>
      <w:r w:rsidRPr="008E1A86">
        <w:rPr>
          <w:rFonts w:asciiTheme="minorHAnsi" w:hAnsiTheme="minorHAnsi"/>
        </w:rPr>
        <w:t xml:space="preserve">meet once in a month and look after the quality </w:t>
      </w:r>
      <w:r>
        <w:rPr>
          <w:rFonts w:asciiTheme="minorHAnsi" w:hAnsiTheme="minorHAnsi"/>
        </w:rPr>
        <w:t>issues</w:t>
      </w:r>
      <w:r w:rsidRPr="008E1A86">
        <w:rPr>
          <w:rFonts w:asciiTheme="minorHAnsi" w:hAnsiTheme="minorHAnsi"/>
        </w:rPr>
        <w:t xml:space="preserve"> of the </w:t>
      </w:r>
      <w:r>
        <w:rPr>
          <w:rFonts w:asciiTheme="minorHAnsi" w:hAnsiTheme="minorHAnsi"/>
        </w:rPr>
        <w:t>respective department.</w:t>
      </w:r>
    </w:p>
    <w:p w:rsidR="0063514F" w:rsidRDefault="0063514F" w:rsidP="0063514F">
      <w:pPr>
        <w:spacing w:after="160" w:line="259" w:lineRule="auto"/>
        <w:jc w:val="both"/>
        <w:rPr>
          <w:rFonts w:asciiTheme="minorHAnsi" w:hAnsiTheme="minorHAnsi"/>
        </w:rPr>
      </w:pPr>
      <w:r w:rsidRPr="008E1A86">
        <w:rPr>
          <w:rFonts w:asciiTheme="minorHAnsi" w:hAnsiTheme="minorHAnsi"/>
        </w:rPr>
        <w:t>Objectives of the DQAC</w:t>
      </w:r>
      <w:r>
        <w:rPr>
          <w:rFonts w:asciiTheme="minorHAnsi" w:hAnsiTheme="minorHAnsi"/>
        </w:rPr>
        <w:t xml:space="preserve"> are broadly:</w:t>
      </w:r>
    </w:p>
    <w:p w:rsidR="0063514F" w:rsidRDefault="0063514F" w:rsidP="0063514F">
      <w:pPr>
        <w:spacing w:after="160" w:line="259" w:lineRule="auto"/>
        <w:jc w:val="both"/>
        <w:rPr>
          <w:rFonts w:asciiTheme="minorHAnsi" w:hAnsiTheme="minorHAnsi"/>
        </w:rPr>
      </w:pPr>
      <w:r w:rsidRPr="008E1A86">
        <w:rPr>
          <w:rFonts w:asciiTheme="minorHAnsi" w:hAnsiTheme="minorHAnsi"/>
        </w:rPr>
        <w:t xml:space="preserve">1. </w:t>
      </w:r>
      <w:r>
        <w:rPr>
          <w:rFonts w:asciiTheme="minorHAnsi" w:hAnsiTheme="minorHAnsi"/>
        </w:rPr>
        <w:tab/>
      </w:r>
      <w:r w:rsidRPr="008E1A86">
        <w:rPr>
          <w:rFonts w:asciiTheme="minorHAnsi" w:hAnsiTheme="minorHAnsi"/>
        </w:rPr>
        <w:t xml:space="preserve">To Coordinate with IQAC for </w:t>
      </w:r>
      <w:r>
        <w:rPr>
          <w:rFonts w:asciiTheme="minorHAnsi" w:hAnsiTheme="minorHAnsi"/>
        </w:rPr>
        <w:t xml:space="preserve">various data filling exercises related to compliance of </w:t>
      </w:r>
      <w:r>
        <w:rPr>
          <w:rFonts w:asciiTheme="minorHAnsi" w:hAnsiTheme="minorHAnsi"/>
        </w:rPr>
        <w:tab/>
        <w:t>NAAC and UGC including Annual Quality Assurance Report (AQAR).</w:t>
      </w:r>
    </w:p>
    <w:p w:rsidR="0063514F" w:rsidRDefault="0063514F" w:rsidP="0063514F">
      <w:pPr>
        <w:spacing w:after="160" w:line="259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2. </w:t>
      </w:r>
      <w:r>
        <w:rPr>
          <w:rFonts w:asciiTheme="minorHAnsi" w:hAnsiTheme="minorHAnsi"/>
        </w:rPr>
        <w:tab/>
        <w:t xml:space="preserve">To meet regularly (ideally on monthly basis) for keep an eye on parameters related </w:t>
      </w:r>
      <w:r>
        <w:rPr>
          <w:rFonts w:asciiTheme="minorHAnsi" w:hAnsiTheme="minorHAnsi"/>
        </w:rPr>
        <w:tab/>
        <w:t>to quality of education.</w:t>
      </w:r>
    </w:p>
    <w:p w:rsidR="0063514F" w:rsidRDefault="0063514F" w:rsidP="0063514F">
      <w:pPr>
        <w:spacing w:after="160" w:line="259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3. </w:t>
      </w:r>
      <w:r>
        <w:rPr>
          <w:rFonts w:asciiTheme="minorHAnsi" w:hAnsiTheme="minorHAnsi"/>
        </w:rPr>
        <w:tab/>
        <w:t xml:space="preserve">To plan and act as per the vision and mission of the department which must be in </w:t>
      </w:r>
      <w:r>
        <w:rPr>
          <w:rFonts w:asciiTheme="minorHAnsi" w:hAnsiTheme="minorHAnsi"/>
        </w:rPr>
        <w:tab/>
        <w:t>line to the vision and mission of the university.</w:t>
      </w:r>
    </w:p>
    <w:p w:rsidR="0063514F" w:rsidRDefault="0063514F" w:rsidP="0063514F">
      <w:pPr>
        <w:spacing w:after="160" w:line="259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4. </w:t>
      </w:r>
      <w:r>
        <w:rPr>
          <w:rFonts w:asciiTheme="minorHAnsi" w:hAnsiTheme="minorHAnsi"/>
        </w:rPr>
        <w:tab/>
        <w:t xml:space="preserve">To propagate vision and mission of the department and the university to all the </w:t>
      </w:r>
      <w:r>
        <w:rPr>
          <w:rFonts w:asciiTheme="minorHAnsi" w:hAnsiTheme="minorHAnsi"/>
        </w:rPr>
        <w:tab/>
        <w:t>stakeholders.</w:t>
      </w:r>
    </w:p>
    <w:p w:rsidR="0063514F" w:rsidRDefault="0063514F" w:rsidP="0063514F">
      <w:pPr>
        <w:spacing w:after="160" w:line="259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5. </w:t>
      </w:r>
      <w:r>
        <w:rPr>
          <w:rFonts w:asciiTheme="minorHAnsi" w:hAnsiTheme="minorHAnsi"/>
        </w:rPr>
        <w:tab/>
        <w:t xml:space="preserve">To make aware Board of Studies to update and modify the course contents in line to </w:t>
      </w:r>
      <w:r>
        <w:rPr>
          <w:rFonts w:asciiTheme="minorHAnsi" w:hAnsiTheme="minorHAnsi"/>
        </w:rPr>
        <w:tab/>
        <w:t>the vision and mission of the department and the university.</w:t>
      </w:r>
    </w:p>
    <w:p w:rsidR="0063514F" w:rsidRDefault="0063514F" w:rsidP="0063514F">
      <w:pPr>
        <w:spacing w:after="160" w:line="259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6</w:t>
      </w:r>
      <w:r w:rsidRPr="008E1A86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ab/>
      </w:r>
      <w:r w:rsidRPr="008E1A86">
        <w:rPr>
          <w:rFonts w:asciiTheme="minorHAnsi" w:hAnsiTheme="minorHAnsi"/>
        </w:rPr>
        <w:t xml:space="preserve">To </w:t>
      </w:r>
      <w:r>
        <w:rPr>
          <w:rFonts w:asciiTheme="minorHAnsi" w:hAnsiTheme="minorHAnsi"/>
        </w:rPr>
        <w:t>plan and conduct activities/seminars/workshops related to quality enhancement.</w:t>
      </w:r>
    </w:p>
    <w:p w:rsidR="0063514F" w:rsidRDefault="0063514F" w:rsidP="0063514F">
      <w:pPr>
        <w:spacing w:after="160" w:line="259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7.</w:t>
      </w:r>
      <w:r>
        <w:rPr>
          <w:rFonts w:asciiTheme="minorHAnsi" w:hAnsiTheme="minorHAnsi"/>
        </w:rPr>
        <w:tab/>
        <w:t>To strengthen feedback mechanism from all stakeholders and effective use of</w:t>
      </w:r>
      <w:r>
        <w:rPr>
          <w:rFonts w:asciiTheme="minorHAnsi" w:hAnsiTheme="minorHAnsi"/>
        </w:rPr>
        <w:tab/>
        <w:t>feedback in quality improvement and institutional processes.</w:t>
      </w:r>
    </w:p>
    <w:p w:rsidR="0063514F" w:rsidRDefault="0063514F" w:rsidP="0063514F">
      <w:pPr>
        <w:spacing w:after="160" w:line="259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8.</w:t>
      </w:r>
      <w:r>
        <w:rPr>
          <w:rFonts w:asciiTheme="minorHAnsi" w:hAnsiTheme="minorHAnsi"/>
        </w:rPr>
        <w:tab/>
      </w:r>
      <w:r w:rsidRPr="008E1A86">
        <w:rPr>
          <w:rFonts w:asciiTheme="minorHAnsi" w:hAnsiTheme="minorHAnsi"/>
        </w:rPr>
        <w:t xml:space="preserve">To create awareness on </w:t>
      </w:r>
      <w:r>
        <w:rPr>
          <w:rFonts w:asciiTheme="minorHAnsi" w:hAnsiTheme="minorHAnsi"/>
        </w:rPr>
        <w:t xml:space="preserve">all </w:t>
      </w:r>
      <w:r w:rsidRPr="008E1A86">
        <w:rPr>
          <w:rFonts w:asciiTheme="minorHAnsi" w:hAnsiTheme="minorHAnsi"/>
        </w:rPr>
        <w:t xml:space="preserve">Quality </w:t>
      </w:r>
      <w:r>
        <w:rPr>
          <w:rFonts w:asciiTheme="minorHAnsi" w:hAnsiTheme="minorHAnsi"/>
        </w:rPr>
        <w:t>indicators</w:t>
      </w:r>
      <w:r w:rsidRPr="008E1A86">
        <w:rPr>
          <w:rFonts w:asciiTheme="minorHAnsi" w:hAnsiTheme="minorHAnsi"/>
        </w:rPr>
        <w:t xml:space="preserve"> of NAAC </w:t>
      </w:r>
      <w:r>
        <w:rPr>
          <w:rFonts w:asciiTheme="minorHAnsi" w:hAnsiTheme="minorHAnsi"/>
        </w:rPr>
        <w:t xml:space="preserve">amongst teachers, staff and </w:t>
      </w:r>
      <w:r>
        <w:rPr>
          <w:rFonts w:asciiTheme="minorHAnsi" w:hAnsiTheme="minorHAnsi"/>
        </w:rPr>
        <w:tab/>
        <w:t xml:space="preserve">students of the </w:t>
      </w:r>
      <w:r w:rsidRPr="008E1A86">
        <w:rPr>
          <w:rFonts w:asciiTheme="minorHAnsi" w:hAnsiTheme="minorHAnsi"/>
        </w:rPr>
        <w:t>department.</w:t>
      </w:r>
    </w:p>
    <w:p w:rsidR="0063514F" w:rsidRDefault="0063514F" w:rsidP="0063514F">
      <w:pPr>
        <w:spacing w:after="160" w:line="259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9.</w:t>
      </w:r>
      <w:r>
        <w:rPr>
          <w:rFonts w:asciiTheme="minorHAnsi" w:hAnsiTheme="minorHAnsi"/>
        </w:rPr>
        <w:tab/>
      </w:r>
      <w:r w:rsidRPr="008E1A86">
        <w:rPr>
          <w:rFonts w:asciiTheme="minorHAnsi" w:hAnsiTheme="minorHAnsi"/>
        </w:rPr>
        <w:t xml:space="preserve">To </w:t>
      </w:r>
      <w:r>
        <w:rPr>
          <w:rFonts w:asciiTheme="minorHAnsi" w:hAnsiTheme="minorHAnsi"/>
        </w:rPr>
        <w:t xml:space="preserve">undertake activities of Internal Academic Audit on six monthly basis and External </w:t>
      </w:r>
      <w:r>
        <w:rPr>
          <w:rFonts w:asciiTheme="minorHAnsi" w:hAnsiTheme="minorHAnsi"/>
        </w:rPr>
        <w:tab/>
        <w:t>Audit once in a year.</w:t>
      </w:r>
    </w:p>
    <w:p w:rsidR="0063514F" w:rsidRDefault="0063514F" w:rsidP="0063514F">
      <w:pPr>
        <w:spacing w:after="160" w:line="259" w:lineRule="auto"/>
        <w:ind w:left="720" w:hanging="7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10.</w:t>
      </w:r>
      <w:r>
        <w:rPr>
          <w:rFonts w:asciiTheme="minorHAnsi" w:hAnsiTheme="minorHAnsi"/>
        </w:rPr>
        <w:tab/>
        <w:t xml:space="preserve">To prepare Self-Assessment Report (SAR) and contribute in University Self Study </w:t>
      </w:r>
      <w:r>
        <w:rPr>
          <w:rFonts w:asciiTheme="minorHAnsi" w:hAnsiTheme="minorHAnsi"/>
        </w:rPr>
        <w:tab/>
        <w:t>Report (SSR).</w:t>
      </w:r>
    </w:p>
    <w:p w:rsidR="00F40570" w:rsidRDefault="00F40570">
      <w:bookmarkStart w:id="0" w:name="_GoBack"/>
      <w:bookmarkEnd w:id="0"/>
    </w:p>
    <w:sectPr w:rsidR="00F405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14F"/>
    <w:rsid w:val="0063514F"/>
    <w:rsid w:val="00F40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8B1373-B2CA-4CEE-8521-190366E8F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51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Pratosh Bansal</dc:creator>
  <cp:keywords/>
  <dc:description/>
  <cp:lastModifiedBy>Pratosh Bansal</cp:lastModifiedBy>
  <cp:revision>1</cp:revision>
  <dcterms:created xsi:type="dcterms:W3CDTF">2016-11-06T10:35:00Z</dcterms:created>
  <dcterms:modified xsi:type="dcterms:W3CDTF">2016-11-06T10:35:00Z</dcterms:modified>
</cp:coreProperties>
</file>